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C58" w:rsidRPr="00971C58" w:rsidRDefault="00971C58" w:rsidP="00971C58">
      <w:pPr>
        <w:spacing w:after="0" w:line="240" w:lineRule="auto"/>
        <w:jc w:val="center"/>
        <w:outlineLvl w:val="0"/>
        <w:rPr>
          <w:rFonts w:ascii="Times New Roman" w:eastAsia="Times New Roman" w:hAnsi="Times New Roman" w:cs="Times New Roman"/>
          <w:b/>
          <w:kern w:val="36"/>
          <w:sz w:val="44"/>
          <w:szCs w:val="44"/>
          <w:lang w:eastAsia="ru-RU"/>
        </w:rPr>
      </w:pPr>
      <w:r w:rsidRPr="00971C58">
        <w:rPr>
          <w:rFonts w:ascii="Times New Roman" w:eastAsia="Times New Roman" w:hAnsi="Times New Roman" w:cs="Times New Roman"/>
          <w:b/>
          <w:kern w:val="36"/>
          <w:sz w:val="44"/>
          <w:szCs w:val="44"/>
          <w:lang w:eastAsia="ru-RU"/>
        </w:rPr>
        <w:t xml:space="preserve">10 книг, которые заставят </w:t>
      </w:r>
    </w:p>
    <w:p w:rsidR="00971C58" w:rsidRPr="00971C58" w:rsidRDefault="00971C58" w:rsidP="00971C58">
      <w:pPr>
        <w:spacing w:after="0" w:line="240" w:lineRule="auto"/>
        <w:jc w:val="center"/>
        <w:outlineLvl w:val="0"/>
        <w:rPr>
          <w:rFonts w:ascii="Times New Roman" w:eastAsia="Times New Roman" w:hAnsi="Times New Roman" w:cs="Times New Roman"/>
          <w:b/>
          <w:bCs/>
          <w:noProof/>
          <w:sz w:val="28"/>
          <w:szCs w:val="28"/>
          <w:lang w:eastAsia="ru-RU"/>
        </w:rPr>
      </w:pPr>
      <w:r w:rsidRPr="00971C58">
        <w:rPr>
          <w:rFonts w:ascii="Times New Roman" w:eastAsia="Times New Roman" w:hAnsi="Times New Roman" w:cs="Times New Roman"/>
          <w:b/>
          <w:kern w:val="36"/>
          <w:sz w:val="44"/>
          <w:szCs w:val="44"/>
          <w:lang w:eastAsia="ru-RU"/>
        </w:rPr>
        <w:t>школьника полюбить литературу</w:t>
      </w:r>
    </w:p>
    <w:p w:rsidR="00971C58" w:rsidRDefault="00971C58" w:rsidP="00971C58">
      <w:pPr>
        <w:spacing w:after="0" w:line="240" w:lineRule="auto"/>
        <w:jc w:val="center"/>
        <w:outlineLvl w:val="0"/>
        <w:rPr>
          <w:rFonts w:ascii="Times New Roman" w:eastAsia="Times New Roman" w:hAnsi="Times New Roman" w:cs="Times New Roman"/>
          <w:b/>
          <w:bCs/>
          <w:noProof/>
          <w:color w:val="333333"/>
          <w:sz w:val="28"/>
          <w:szCs w:val="28"/>
          <w:lang w:eastAsia="ru-RU"/>
        </w:rPr>
      </w:pPr>
      <w:r>
        <w:rPr>
          <w:rFonts w:ascii="Times New Roman" w:eastAsia="Times New Roman" w:hAnsi="Times New Roman" w:cs="Times New Roman"/>
          <w:b/>
          <w:bCs/>
          <w:noProof/>
          <w:color w:val="333333"/>
          <w:sz w:val="28"/>
          <w:szCs w:val="28"/>
          <w:lang w:eastAsia="ru-RU"/>
        </w:rPr>
        <w:drawing>
          <wp:anchor distT="0" distB="0" distL="0" distR="0" simplePos="0" relativeHeight="251659264" behindDoc="0" locked="0" layoutInCell="1" allowOverlap="0">
            <wp:simplePos x="0" y="0"/>
            <wp:positionH relativeFrom="column">
              <wp:posOffset>404495</wp:posOffset>
            </wp:positionH>
            <wp:positionV relativeFrom="line">
              <wp:posOffset>106045</wp:posOffset>
            </wp:positionV>
            <wp:extent cx="5586095" cy="3476625"/>
            <wp:effectExtent l="19050" t="0" r="0" b="0"/>
            <wp:wrapSquare wrapText="bothSides"/>
            <wp:docPr id="1" name="Рисунок 2" descr="http://www.prosv.ru/img_for_news/Stacked_Boo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osv.ru/img_for_news/Stacked_Books.jpg"/>
                    <pic:cNvPicPr>
                      <a:picLocks noChangeAspect="1" noChangeArrowheads="1"/>
                    </pic:cNvPicPr>
                  </pic:nvPicPr>
                  <pic:blipFill>
                    <a:blip r:embed="rId4"/>
                    <a:srcRect/>
                    <a:stretch>
                      <a:fillRect/>
                    </a:stretch>
                  </pic:blipFill>
                  <pic:spPr bwMode="auto">
                    <a:xfrm>
                      <a:off x="0" y="0"/>
                      <a:ext cx="5586095" cy="3476625"/>
                    </a:xfrm>
                    <a:prstGeom prst="rect">
                      <a:avLst/>
                    </a:prstGeom>
                    <a:noFill/>
                    <a:ln w="9525">
                      <a:noFill/>
                      <a:miter lim="800000"/>
                      <a:headEnd/>
                      <a:tailEnd/>
                    </a:ln>
                  </pic:spPr>
                </pic:pic>
              </a:graphicData>
            </a:graphic>
          </wp:anchor>
        </w:drawing>
      </w:r>
    </w:p>
    <w:p w:rsidR="00971C58" w:rsidRDefault="00971C58" w:rsidP="00971C58">
      <w:pPr>
        <w:spacing w:after="0" w:line="240" w:lineRule="auto"/>
        <w:jc w:val="center"/>
        <w:outlineLvl w:val="0"/>
        <w:rPr>
          <w:rFonts w:ascii="Times New Roman" w:eastAsia="Times New Roman" w:hAnsi="Times New Roman" w:cs="Times New Roman"/>
          <w:b/>
          <w:bCs/>
          <w:noProof/>
          <w:color w:val="333333"/>
          <w:sz w:val="28"/>
          <w:szCs w:val="28"/>
          <w:lang w:eastAsia="ru-RU"/>
        </w:rPr>
      </w:pPr>
    </w:p>
    <w:p w:rsidR="00971C58" w:rsidRDefault="00971C58" w:rsidP="00971C58">
      <w:pPr>
        <w:spacing w:after="0" w:line="240" w:lineRule="auto"/>
        <w:jc w:val="center"/>
        <w:outlineLvl w:val="0"/>
        <w:rPr>
          <w:rFonts w:ascii="Times New Roman" w:eastAsia="Times New Roman" w:hAnsi="Times New Roman" w:cs="Times New Roman"/>
          <w:b/>
          <w:bCs/>
          <w:noProof/>
          <w:color w:val="333333"/>
          <w:sz w:val="28"/>
          <w:szCs w:val="28"/>
          <w:lang w:eastAsia="ru-RU"/>
        </w:rPr>
      </w:pPr>
    </w:p>
    <w:p w:rsidR="00971C58" w:rsidRDefault="00971C58" w:rsidP="00971C58">
      <w:pPr>
        <w:spacing w:after="0" w:line="240" w:lineRule="auto"/>
        <w:jc w:val="center"/>
        <w:outlineLvl w:val="0"/>
        <w:rPr>
          <w:rFonts w:ascii="Times New Roman" w:eastAsia="Times New Roman" w:hAnsi="Times New Roman" w:cs="Times New Roman"/>
          <w:b/>
          <w:bCs/>
          <w:noProof/>
          <w:color w:val="333333"/>
          <w:sz w:val="28"/>
          <w:szCs w:val="28"/>
          <w:lang w:eastAsia="ru-RU"/>
        </w:rPr>
      </w:pPr>
    </w:p>
    <w:p w:rsidR="00971C58" w:rsidRDefault="00971C58" w:rsidP="00971C58">
      <w:pPr>
        <w:spacing w:after="0" w:line="240" w:lineRule="auto"/>
        <w:jc w:val="center"/>
        <w:outlineLvl w:val="0"/>
        <w:rPr>
          <w:rFonts w:ascii="Times New Roman" w:eastAsia="Times New Roman" w:hAnsi="Times New Roman" w:cs="Times New Roman"/>
          <w:b/>
          <w:bCs/>
          <w:noProof/>
          <w:color w:val="333333"/>
          <w:sz w:val="28"/>
          <w:szCs w:val="28"/>
          <w:lang w:eastAsia="ru-RU"/>
        </w:rPr>
      </w:pPr>
    </w:p>
    <w:p w:rsidR="00971C58" w:rsidRDefault="00971C58" w:rsidP="00971C58">
      <w:pPr>
        <w:spacing w:after="0" w:line="240" w:lineRule="auto"/>
        <w:jc w:val="both"/>
        <w:outlineLvl w:val="0"/>
        <w:rPr>
          <w:rFonts w:ascii="Times New Roman" w:eastAsia="Times New Roman" w:hAnsi="Times New Roman" w:cs="Times New Roman"/>
          <w:sz w:val="28"/>
          <w:szCs w:val="28"/>
          <w:lang w:eastAsia="ru-RU"/>
        </w:rPr>
      </w:pPr>
    </w:p>
    <w:p w:rsidR="00971C58" w:rsidRDefault="00971C58" w:rsidP="00971C58">
      <w:pPr>
        <w:spacing w:after="0" w:line="240" w:lineRule="auto"/>
        <w:jc w:val="both"/>
        <w:outlineLvl w:val="0"/>
        <w:rPr>
          <w:rFonts w:ascii="Times New Roman" w:eastAsia="Times New Roman" w:hAnsi="Times New Roman" w:cs="Times New Roman"/>
          <w:sz w:val="28"/>
          <w:szCs w:val="28"/>
          <w:lang w:eastAsia="ru-RU"/>
        </w:rPr>
      </w:pPr>
    </w:p>
    <w:p w:rsidR="00971C58" w:rsidRDefault="00971C58" w:rsidP="00971C58">
      <w:pPr>
        <w:spacing w:after="0" w:line="240" w:lineRule="auto"/>
        <w:jc w:val="both"/>
        <w:outlineLvl w:val="0"/>
        <w:rPr>
          <w:rFonts w:ascii="Times New Roman" w:eastAsia="Times New Roman" w:hAnsi="Times New Roman" w:cs="Times New Roman"/>
          <w:sz w:val="28"/>
          <w:szCs w:val="28"/>
          <w:lang w:eastAsia="ru-RU"/>
        </w:rPr>
      </w:pPr>
    </w:p>
    <w:p w:rsidR="00971C58" w:rsidRDefault="00971C58" w:rsidP="00971C58">
      <w:pPr>
        <w:spacing w:after="0" w:line="240" w:lineRule="auto"/>
        <w:jc w:val="both"/>
        <w:outlineLvl w:val="0"/>
        <w:rPr>
          <w:rFonts w:ascii="Times New Roman" w:eastAsia="Times New Roman" w:hAnsi="Times New Roman" w:cs="Times New Roman"/>
          <w:sz w:val="28"/>
          <w:szCs w:val="28"/>
          <w:lang w:eastAsia="ru-RU"/>
        </w:rPr>
      </w:pPr>
    </w:p>
    <w:p w:rsidR="00971C58" w:rsidRDefault="00971C58" w:rsidP="00971C58">
      <w:pPr>
        <w:spacing w:after="0" w:line="240" w:lineRule="auto"/>
        <w:jc w:val="both"/>
        <w:outlineLvl w:val="0"/>
        <w:rPr>
          <w:rFonts w:ascii="Times New Roman" w:eastAsia="Times New Roman" w:hAnsi="Times New Roman" w:cs="Times New Roman"/>
          <w:sz w:val="28"/>
          <w:szCs w:val="28"/>
          <w:lang w:eastAsia="ru-RU"/>
        </w:rPr>
      </w:pPr>
    </w:p>
    <w:p w:rsidR="00971C58" w:rsidRDefault="00971C58" w:rsidP="00971C58">
      <w:pPr>
        <w:spacing w:after="0" w:line="240" w:lineRule="auto"/>
        <w:jc w:val="both"/>
        <w:outlineLvl w:val="0"/>
        <w:rPr>
          <w:rFonts w:ascii="Times New Roman" w:eastAsia="Times New Roman" w:hAnsi="Times New Roman" w:cs="Times New Roman"/>
          <w:sz w:val="28"/>
          <w:szCs w:val="28"/>
          <w:lang w:eastAsia="ru-RU"/>
        </w:rPr>
      </w:pPr>
    </w:p>
    <w:p w:rsidR="00971C58" w:rsidRDefault="00971C58" w:rsidP="00971C58">
      <w:pPr>
        <w:spacing w:after="0" w:line="240" w:lineRule="auto"/>
        <w:jc w:val="both"/>
        <w:outlineLvl w:val="0"/>
        <w:rPr>
          <w:rFonts w:ascii="Times New Roman" w:eastAsia="Times New Roman" w:hAnsi="Times New Roman" w:cs="Times New Roman"/>
          <w:sz w:val="28"/>
          <w:szCs w:val="28"/>
          <w:lang w:eastAsia="ru-RU"/>
        </w:rPr>
      </w:pPr>
    </w:p>
    <w:p w:rsidR="00971C58" w:rsidRDefault="00971C58" w:rsidP="00971C58">
      <w:pPr>
        <w:spacing w:after="0" w:line="240" w:lineRule="auto"/>
        <w:jc w:val="both"/>
        <w:outlineLvl w:val="0"/>
        <w:rPr>
          <w:rFonts w:ascii="Times New Roman" w:eastAsia="Times New Roman" w:hAnsi="Times New Roman" w:cs="Times New Roman"/>
          <w:sz w:val="28"/>
          <w:szCs w:val="28"/>
          <w:lang w:eastAsia="ru-RU"/>
        </w:rPr>
      </w:pPr>
    </w:p>
    <w:p w:rsidR="00971C58" w:rsidRDefault="00971C58" w:rsidP="00971C58">
      <w:pPr>
        <w:spacing w:after="0" w:line="240" w:lineRule="auto"/>
        <w:jc w:val="both"/>
        <w:outlineLvl w:val="0"/>
        <w:rPr>
          <w:rFonts w:ascii="Times New Roman" w:eastAsia="Times New Roman" w:hAnsi="Times New Roman" w:cs="Times New Roman"/>
          <w:sz w:val="28"/>
          <w:szCs w:val="28"/>
          <w:lang w:eastAsia="ru-RU"/>
        </w:rPr>
      </w:pPr>
    </w:p>
    <w:p w:rsidR="00971C58" w:rsidRDefault="00971C58" w:rsidP="00971C58">
      <w:pPr>
        <w:spacing w:after="0" w:line="240" w:lineRule="auto"/>
        <w:jc w:val="both"/>
        <w:outlineLvl w:val="0"/>
        <w:rPr>
          <w:rFonts w:ascii="Times New Roman" w:eastAsia="Times New Roman" w:hAnsi="Times New Roman" w:cs="Times New Roman"/>
          <w:sz w:val="28"/>
          <w:szCs w:val="28"/>
          <w:lang w:eastAsia="ru-RU"/>
        </w:rPr>
      </w:pPr>
    </w:p>
    <w:p w:rsidR="00971C58" w:rsidRDefault="00971C58" w:rsidP="00971C58">
      <w:pPr>
        <w:spacing w:after="0" w:line="240" w:lineRule="auto"/>
        <w:jc w:val="both"/>
        <w:outlineLvl w:val="0"/>
        <w:rPr>
          <w:rFonts w:ascii="Times New Roman" w:eastAsia="Times New Roman" w:hAnsi="Times New Roman" w:cs="Times New Roman"/>
          <w:sz w:val="28"/>
          <w:szCs w:val="28"/>
          <w:lang w:eastAsia="ru-RU"/>
        </w:rPr>
      </w:pPr>
    </w:p>
    <w:p w:rsidR="00971C58" w:rsidRDefault="00971C58" w:rsidP="00971C58">
      <w:pPr>
        <w:spacing w:after="0" w:line="240" w:lineRule="auto"/>
        <w:jc w:val="both"/>
        <w:outlineLvl w:val="0"/>
        <w:rPr>
          <w:rFonts w:ascii="Times New Roman" w:eastAsia="Times New Roman" w:hAnsi="Times New Roman" w:cs="Times New Roman"/>
          <w:sz w:val="28"/>
          <w:szCs w:val="28"/>
          <w:lang w:eastAsia="ru-RU"/>
        </w:rPr>
      </w:pPr>
    </w:p>
    <w:p w:rsidR="00971C58" w:rsidRDefault="00971C58" w:rsidP="00971C58">
      <w:pPr>
        <w:spacing w:after="0" w:line="240" w:lineRule="auto"/>
        <w:jc w:val="both"/>
        <w:outlineLvl w:val="0"/>
        <w:rPr>
          <w:rFonts w:ascii="Times New Roman" w:eastAsia="Times New Roman" w:hAnsi="Times New Roman" w:cs="Times New Roman"/>
          <w:sz w:val="28"/>
          <w:szCs w:val="28"/>
          <w:lang w:eastAsia="ru-RU"/>
        </w:rPr>
      </w:pPr>
    </w:p>
    <w:p w:rsidR="00971C58" w:rsidRDefault="00971C58" w:rsidP="00971C58">
      <w:pPr>
        <w:spacing w:after="0" w:line="240" w:lineRule="auto"/>
        <w:jc w:val="both"/>
        <w:outlineLvl w:val="0"/>
        <w:rPr>
          <w:rFonts w:ascii="Times New Roman" w:eastAsia="Times New Roman" w:hAnsi="Times New Roman" w:cs="Times New Roman"/>
          <w:sz w:val="28"/>
          <w:szCs w:val="28"/>
          <w:lang w:eastAsia="ru-RU"/>
        </w:rPr>
      </w:pPr>
    </w:p>
    <w:p w:rsidR="00971C58" w:rsidRDefault="00971C58" w:rsidP="00971C58">
      <w:pPr>
        <w:spacing w:after="0" w:line="240" w:lineRule="auto"/>
        <w:jc w:val="both"/>
        <w:outlineLvl w:val="0"/>
        <w:rPr>
          <w:rFonts w:ascii="Times New Roman" w:eastAsia="Times New Roman" w:hAnsi="Times New Roman" w:cs="Times New Roman"/>
          <w:sz w:val="28"/>
          <w:szCs w:val="28"/>
          <w:lang w:eastAsia="ru-RU"/>
        </w:rPr>
      </w:pPr>
    </w:p>
    <w:p w:rsidR="00971C58" w:rsidRDefault="00971C58" w:rsidP="00971C58">
      <w:pPr>
        <w:spacing w:after="0" w:line="240" w:lineRule="auto"/>
        <w:jc w:val="both"/>
        <w:outlineLvl w:val="0"/>
        <w:rPr>
          <w:rFonts w:ascii="Times New Roman" w:eastAsia="Times New Roman" w:hAnsi="Times New Roman" w:cs="Times New Roman"/>
          <w:sz w:val="28"/>
          <w:szCs w:val="28"/>
          <w:lang w:eastAsia="ru-RU"/>
        </w:rPr>
      </w:pPr>
    </w:p>
    <w:p w:rsidR="00971C58" w:rsidRPr="00971C58" w:rsidRDefault="00971C58" w:rsidP="00971C58">
      <w:pPr>
        <w:spacing w:after="0" w:line="240" w:lineRule="auto"/>
        <w:jc w:val="both"/>
        <w:outlineLvl w:val="0"/>
        <w:rPr>
          <w:rFonts w:ascii="Times New Roman" w:eastAsia="Times New Roman" w:hAnsi="Times New Roman" w:cs="Times New Roman"/>
          <w:kern w:val="36"/>
          <w:sz w:val="44"/>
          <w:szCs w:val="44"/>
          <w:lang w:eastAsia="ru-RU"/>
        </w:rPr>
      </w:pPr>
      <w:r w:rsidRPr="00971C58">
        <w:rPr>
          <w:rFonts w:ascii="Times New Roman" w:eastAsia="Times New Roman" w:hAnsi="Times New Roman" w:cs="Times New Roman"/>
          <w:b/>
          <w:color w:val="FF0000"/>
          <w:sz w:val="28"/>
          <w:szCs w:val="28"/>
          <w:lang w:eastAsia="ru-RU"/>
        </w:rPr>
        <w:t>28 января</w:t>
      </w:r>
      <w:r w:rsidRPr="00971C58">
        <w:rPr>
          <w:rFonts w:ascii="Times New Roman" w:eastAsia="Times New Roman" w:hAnsi="Times New Roman" w:cs="Times New Roman"/>
          <w:sz w:val="28"/>
          <w:szCs w:val="28"/>
          <w:lang w:eastAsia="ru-RU"/>
        </w:rPr>
        <w:t xml:space="preserve"> состоялось торжественное открытие </w:t>
      </w:r>
      <w:r w:rsidRPr="00971C58">
        <w:rPr>
          <w:rFonts w:ascii="Times New Roman" w:eastAsia="Times New Roman" w:hAnsi="Times New Roman" w:cs="Times New Roman"/>
          <w:b/>
          <w:color w:val="FF0000"/>
          <w:sz w:val="28"/>
          <w:szCs w:val="28"/>
          <w:lang w:eastAsia="ru-RU"/>
        </w:rPr>
        <w:t>Года литературы в России.</w:t>
      </w:r>
      <w:r w:rsidRPr="00971C5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Хочется </w:t>
      </w:r>
      <w:r w:rsidRPr="00971C58">
        <w:rPr>
          <w:rFonts w:ascii="Times New Roman" w:eastAsia="Times New Roman" w:hAnsi="Times New Roman" w:cs="Times New Roman"/>
          <w:sz w:val="28"/>
          <w:szCs w:val="28"/>
          <w:lang w:eastAsia="ru-RU"/>
        </w:rPr>
        <w:t xml:space="preserve"> поздравить всех школьников и пожелать им продуктивного, долгого и интересного чтения. А для того, чтобы это пожелание сбылось, </w:t>
      </w:r>
      <w:r>
        <w:rPr>
          <w:rFonts w:ascii="Times New Roman" w:eastAsia="Times New Roman" w:hAnsi="Times New Roman" w:cs="Times New Roman"/>
          <w:sz w:val="28"/>
          <w:szCs w:val="28"/>
          <w:lang w:eastAsia="ru-RU"/>
        </w:rPr>
        <w:t xml:space="preserve">предлагается </w:t>
      </w:r>
      <w:r w:rsidRPr="00971C58">
        <w:rPr>
          <w:rFonts w:ascii="Times New Roman" w:eastAsia="Times New Roman" w:hAnsi="Times New Roman" w:cs="Times New Roman"/>
          <w:sz w:val="28"/>
          <w:szCs w:val="28"/>
          <w:lang w:eastAsia="ru-RU"/>
        </w:rPr>
        <w:t xml:space="preserve"> список книг, которые, несмотря на свое отсутствие в школьной программе, рекомендуются к прочтению каждому школьнику.</w:t>
      </w:r>
    </w:p>
    <w:p w:rsidR="00971C58" w:rsidRPr="00971C58" w:rsidRDefault="00971C58" w:rsidP="00971C58">
      <w:pPr>
        <w:spacing w:after="187" w:line="384" w:lineRule="atLeast"/>
        <w:jc w:val="both"/>
        <w:rPr>
          <w:rFonts w:ascii="Times New Roman" w:eastAsia="Times New Roman" w:hAnsi="Times New Roman" w:cs="Times New Roman"/>
          <w:sz w:val="28"/>
          <w:szCs w:val="28"/>
          <w:lang w:eastAsia="ru-RU"/>
        </w:rPr>
      </w:pPr>
      <w:r w:rsidRPr="00971C58">
        <w:rPr>
          <w:rFonts w:ascii="Times New Roman" w:eastAsia="Times New Roman" w:hAnsi="Times New Roman" w:cs="Times New Roman"/>
          <w:sz w:val="28"/>
          <w:szCs w:val="28"/>
          <w:lang w:eastAsia="ru-RU"/>
        </w:rPr>
        <w:t> </w:t>
      </w:r>
    </w:p>
    <w:p w:rsidR="00971C58" w:rsidRPr="00971C58" w:rsidRDefault="00971C58" w:rsidP="00971C58">
      <w:pPr>
        <w:spacing w:after="187" w:line="384" w:lineRule="atLeast"/>
        <w:jc w:val="both"/>
        <w:rPr>
          <w:rFonts w:ascii="Times New Roman" w:eastAsia="Times New Roman" w:hAnsi="Times New Roman" w:cs="Times New Roman"/>
          <w:sz w:val="28"/>
          <w:szCs w:val="28"/>
          <w:u w:val="single"/>
          <w:lang w:eastAsia="ru-RU"/>
        </w:rPr>
      </w:pPr>
      <w:r w:rsidRPr="00971C58">
        <w:rPr>
          <w:rFonts w:ascii="Times New Roman" w:eastAsia="Times New Roman" w:hAnsi="Times New Roman" w:cs="Times New Roman"/>
          <w:b/>
          <w:bCs/>
          <w:sz w:val="28"/>
          <w:szCs w:val="28"/>
          <w:u w:val="single"/>
          <w:lang w:eastAsia="ru-RU"/>
        </w:rPr>
        <w:t>1) Булат Окуджава. </w:t>
      </w:r>
      <w:r w:rsidRPr="00971C58">
        <w:rPr>
          <w:rFonts w:ascii="Times New Roman" w:eastAsia="Times New Roman" w:hAnsi="Times New Roman" w:cs="Times New Roman"/>
          <w:b/>
          <w:bCs/>
          <w:i/>
          <w:iCs/>
          <w:sz w:val="28"/>
          <w:szCs w:val="28"/>
          <w:u w:val="single"/>
          <w:lang w:eastAsia="ru-RU"/>
        </w:rPr>
        <w:t>«Будь здоров</w:t>
      </w:r>
      <w:r>
        <w:rPr>
          <w:rFonts w:ascii="Times New Roman" w:eastAsia="Times New Roman" w:hAnsi="Times New Roman" w:cs="Times New Roman"/>
          <w:b/>
          <w:bCs/>
          <w:i/>
          <w:iCs/>
          <w:sz w:val="28"/>
          <w:szCs w:val="28"/>
          <w:u w:val="single"/>
          <w:lang w:eastAsia="ru-RU"/>
        </w:rPr>
        <w:t>,</w:t>
      </w:r>
      <w:r w:rsidRPr="00971C58">
        <w:rPr>
          <w:rFonts w:ascii="Times New Roman" w:eastAsia="Times New Roman" w:hAnsi="Times New Roman" w:cs="Times New Roman"/>
          <w:b/>
          <w:bCs/>
          <w:i/>
          <w:iCs/>
          <w:sz w:val="28"/>
          <w:szCs w:val="28"/>
          <w:u w:val="single"/>
          <w:lang w:eastAsia="ru-RU"/>
        </w:rPr>
        <w:t xml:space="preserve"> школяр».</w:t>
      </w:r>
    </w:p>
    <w:p w:rsidR="00971C58" w:rsidRPr="00971C58" w:rsidRDefault="00971C58" w:rsidP="00971C58">
      <w:pPr>
        <w:spacing w:after="187" w:line="384" w:lineRule="atLeast"/>
        <w:jc w:val="both"/>
        <w:rPr>
          <w:rFonts w:ascii="Times New Roman" w:eastAsia="Times New Roman" w:hAnsi="Times New Roman" w:cs="Times New Roman"/>
          <w:sz w:val="28"/>
          <w:szCs w:val="28"/>
          <w:lang w:eastAsia="ru-RU"/>
        </w:rPr>
      </w:pPr>
      <w:r w:rsidRPr="00971C58">
        <w:rPr>
          <w:rFonts w:ascii="Times New Roman" w:eastAsia="Times New Roman" w:hAnsi="Times New Roman" w:cs="Times New Roman"/>
          <w:sz w:val="28"/>
          <w:szCs w:val="28"/>
          <w:lang w:eastAsia="ru-RU"/>
        </w:rPr>
        <w:t>Автобиографическая повесть Б. Окуджавы о тех, кто ушёл на войну после последнего школьного звонка. О том, как не совпадает представление о войне юных романтиков с тем, что она на самом деле.</w:t>
      </w:r>
    </w:p>
    <w:p w:rsidR="00971C58" w:rsidRPr="00971C58" w:rsidRDefault="00971C58" w:rsidP="00971C58">
      <w:pPr>
        <w:spacing w:after="187" w:line="384" w:lineRule="atLeast"/>
        <w:jc w:val="both"/>
        <w:rPr>
          <w:rFonts w:ascii="Times New Roman" w:eastAsia="Times New Roman" w:hAnsi="Times New Roman" w:cs="Times New Roman"/>
          <w:sz w:val="28"/>
          <w:szCs w:val="28"/>
          <w:u w:val="single"/>
          <w:lang w:eastAsia="ru-RU"/>
        </w:rPr>
      </w:pPr>
      <w:r w:rsidRPr="00971C58">
        <w:rPr>
          <w:rFonts w:ascii="Times New Roman" w:eastAsia="Times New Roman" w:hAnsi="Times New Roman" w:cs="Times New Roman"/>
          <w:b/>
          <w:bCs/>
          <w:sz w:val="28"/>
          <w:szCs w:val="28"/>
          <w:u w:val="single"/>
          <w:lang w:eastAsia="ru-RU"/>
        </w:rPr>
        <w:t xml:space="preserve">2) Вадим </w:t>
      </w:r>
      <w:proofErr w:type="spellStart"/>
      <w:r w:rsidRPr="00971C58">
        <w:rPr>
          <w:rFonts w:ascii="Times New Roman" w:eastAsia="Times New Roman" w:hAnsi="Times New Roman" w:cs="Times New Roman"/>
          <w:b/>
          <w:bCs/>
          <w:sz w:val="28"/>
          <w:szCs w:val="28"/>
          <w:u w:val="single"/>
          <w:lang w:eastAsia="ru-RU"/>
        </w:rPr>
        <w:t>Шефнер</w:t>
      </w:r>
      <w:proofErr w:type="spellEnd"/>
      <w:r w:rsidRPr="00971C58">
        <w:rPr>
          <w:rFonts w:ascii="Times New Roman" w:eastAsia="Times New Roman" w:hAnsi="Times New Roman" w:cs="Times New Roman"/>
          <w:b/>
          <w:bCs/>
          <w:sz w:val="28"/>
          <w:szCs w:val="28"/>
          <w:u w:val="single"/>
          <w:lang w:eastAsia="ru-RU"/>
        </w:rPr>
        <w:t>. </w:t>
      </w:r>
      <w:r w:rsidRPr="00971C58">
        <w:rPr>
          <w:rFonts w:ascii="Times New Roman" w:eastAsia="Times New Roman" w:hAnsi="Times New Roman" w:cs="Times New Roman"/>
          <w:b/>
          <w:bCs/>
          <w:i/>
          <w:iCs/>
          <w:sz w:val="28"/>
          <w:szCs w:val="28"/>
          <w:u w:val="single"/>
          <w:lang w:eastAsia="ru-RU"/>
        </w:rPr>
        <w:t>«Сестра печали».</w:t>
      </w:r>
    </w:p>
    <w:p w:rsidR="00971C58" w:rsidRPr="00971C58" w:rsidRDefault="00971C58" w:rsidP="00971C58">
      <w:pPr>
        <w:spacing w:after="187" w:line="384" w:lineRule="atLeast"/>
        <w:jc w:val="both"/>
        <w:rPr>
          <w:rFonts w:ascii="Times New Roman" w:eastAsia="Times New Roman" w:hAnsi="Times New Roman" w:cs="Times New Roman"/>
          <w:sz w:val="28"/>
          <w:szCs w:val="28"/>
          <w:lang w:eastAsia="ru-RU"/>
        </w:rPr>
      </w:pPr>
      <w:r w:rsidRPr="00971C58">
        <w:rPr>
          <w:rFonts w:ascii="Times New Roman" w:eastAsia="Times New Roman" w:hAnsi="Times New Roman" w:cs="Times New Roman"/>
          <w:sz w:val="28"/>
          <w:szCs w:val="28"/>
          <w:lang w:eastAsia="ru-RU"/>
        </w:rPr>
        <w:t>Повесть о жизни юных ленинградцев, которым судьба «написала» жить в начале страшных 1940-х годов. О том, что такое блокада, голод и любовь в заснеженном городе, жители которого не привыкли сдаваться или отступать.</w:t>
      </w:r>
    </w:p>
    <w:p w:rsidR="00971C58" w:rsidRPr="00971C58" w:rsidRDefault="00971C58" w:rsidP="00971C58">
      <w:pPr>
        <w:spacing w:after="187" w:line="384" w:lineRule="atLeast"/>
        <w:jc w:val="both"/>
        <w:rPr>
          <w:rFonts w:ascii="Times New Roman" w:eastAsia="Times New Roman" w:hAnsi="Times New Roman" w:cs="Times New Roman"/>
          <w:sz w:val="28"/>
          <w:szCs w:val="28"/>
          <w:u w:val="single"/>
          <w:lang w:eastAsia="ru-RU"/>
        </w:rPr>
      </w:pPr>
      <w:r w:rsidRPr="00971C58">
        <w:rPr>
          <w:rFonts w:ascii="Times New Roman" w:eastAsia="Times New Roman" w:hAnsi="Times New Roman" w:cs="Times New Roman"/>
          <w:b/>
          <w:bCs/>
          <w:sz w:val="28"/>
          <w:szCs w:val="28"/>
          <w:u w:val="single"/>
          <w:lang w:eastAsia="ru-RU"/>
        </w:rPr>
        <w:t xml:space="preserve">3) </w:t>
      </w:r>
      <w:proofErr w:type="spellStart"/>
      <w:r w:rsidRPr="00971C58">
        <w:rPr>
          <w:rFonts w:ascii="Times New Roman" w:eastAsia="Times New Roman" w:hAnsi="Times New Roman" w:cs="Times New Roman"/>
          <w:b/>
          <w:bCs/>
          <w:sz w:val="28"/>
          <w:szCs w:val="28"/>
          <w:u w:val="single"/>
          <w:lang w:eastAsia="ru-RU"/>
        </w:rPr>
        <w:t>Тод</w:t>
      </w:r>
      <w:proofErr w:type="spellEnd"/>
      <w:r w:rsidRPr="00971C58">
        <w:rPr>
          <w:rFonts w:ascii="Times New Roman" w:eastAsia="Times New Roman" w:hAnsi="Times New Roman" w:cs="Times New Roman"/>
          <w:b/>
          <w:bCs/>
          <w:sz w:val="28"/>
          <w:szCs w:val="28"/>
          <w:u w:val="single"/>
          <w:lang w:eastAsia="ru-RU"/>
        </w:rPr>
        <w:t xml:space="preserve"> </w:t>
      </w:r>
      <w:proofErr w:type="spellStart"/>
      <w:r w:rsidRPr="00971C58">
        <w:rPr>
          <w:rFonts w:ascii="Times New Roman" w:eastAsia="Times New Roman" w:hAnsi="Times New Roman" w:cs="Times New Roman"/>
          <w:b/>
          <w:bCs/>
          <w:sz w:val="28"/>
          <w:szCs w:val="28"/>
          <w:u w:val="single"/>
          <w:lang w:eastAsia="ru-RU"/>
        </w:rPr>
        <w:t>Штрассер</w:t>
      </w:r>
      <w:proofErr w:type="spellEnd"/>
      <w:r w:rsidRPr="00971C58">
        <w:rPr>
          <w:rFonts w:ascii="Times New Roman" w:eastAsia="Times New Roman" w:hAnsi="Times New Roman" w:cs="Times New Roman"/>
          <w:b/>
          <w:bCs/>
          <w:sz w:val="28"/>
          <w:szCs w:val="28"/>
          <w:u w:val="single"/>
          <w:lang w:eastAsia="ru-RU"/>
        </w:rPr>
        <w:t>. </w:t>
      </w:r>
      <w:r w:rsidRPr="00971C58">
        <w:rPr>
          <w:rFonts w:ascii="Times New Roman" w:eastAsia="Times New Roman" w:hAnsi="Times New Roman" w:cs="Times New Roman"/>
          <w:b/>
          <w:bCs/>
          <w:i/>
          <w:iCs/>
          <w:sz w:val="28"/>
          <w:szCs w:val="28"/>
          <w:u w:val="single"/>
          <w:lang w:eastAsia="ru-RU"/>
        </w:rPr>
        <w:t>«Волна».</w:t>
      </w:r>
    </w:p>
    <w:p w:rsidR="00971C58" w:rsidRPr="00971C58" w:rsidRDefault="00971C58" w:rsidP="00971C58">
      <w:pPr>
        <w:spacing w:after="187" w:line="384" w:lineRule="atLeast"/>
        <w:jc w:val="both"/>
        <w:rPr>
          <w:rFonts w:ascii="Times New Roman" w:eastAsia="Times New Roman" w:hAnsi="Times New Roman" w:cs="Times New Roman"/>
          <w:sz w:val="28"/>
          <w:szCs w:val="28"/>
          <w:lang w:eastAsia="ru-RU"/>
        </w:rPr>
      </w:pPr>
      <w:r w:rsidRPr="00971C58">
        <w:rPr>
          <w:rFonts w:ascii="Times New Roman" w:eastAsia="Times New Roman" w:hAnsi="Times New Roman" w:cs="Times New Roman"/>
          <w:sz w:val="28"/>
          <w:szCs w:val="28"/>
          <w:lang w:eastAsia="ru-RU"/>
        </w:rPr>
        <w:t xml:space="preserve">Чем может обернуться неоднозначный эксперимент, который затевает учитель истории Бен Росс для своих старшеклассников, чтобы объяснить феномен зарождения и развития фашизма в Германии 1930-1940-х годов. Как игра в историю </w:t>
      </w:r>
      <w:r w:rsidRPr="00971C58">
        <w:rPr>
          <w:rFonts w:ascii="Times New Roman" w:eastAsia="Times New Roman" w:hAnsi="Times New Roman" w:cs="Times New Roman"/>
          <w:sz w:val="28"/>
          <w:szCs w:val="28"/>
          <w:lang w:eastAsia="ru-RU"/>
        </w:rPr>
        <w:lastRenderedPageBreak/>
        <w:t>превращает школу в маленькую тоталитарную республику с послушниками и противниками режима.</w:t>
      </w:r>
    </w:p>
    <w:p w:rsidR="00971C58" w:rsidRPr="00971C58" w:rsidRDefault="00971C58" w:rsidP="00971C58">
      <w:pPr>
        <w:spacing w:after="187" w:line="384" w:lineRule="atLeast"/>
        <w:jc w:val="both"/>
        <w:rPr>
          <w:rFonts w:ascii="Times New Roman" w:eastAsia="Times New Roman" w:hAnsi="Times New Roman" w:cs="Times New Roman"/>
          <w:sz w:val="28"/>
          <w:szCs w:val="28"/>
          <w:u w:val="single"/>
          <w:lang w:eastAsia="ru-RU"/>
        </w:rPr>
      </w:pPr>
      <w:r w:rsidRPr="00971C58">
        <w:rPr>
          <w:rFonts w:ascii="Times New Roman" w:eastAsia="Times New Roman" w:hAnsi="Times New Roman" w:cs="Times New Roman"/>
          <w:b/>
          <w:bCs/>
          <w:sz w:val="28"/>
          <w:szCs w:val="28"/>
          <w:u w:val="single"/>
          <w:lang w:eastAsia="ru-RU"/>
        </w:rPr>
        <w:t>4) Валерий Попов. </w:t>
      </w:r>
      <w:r w:rsidRPr="00971C58">
        <w:rPr>
          <w:rFonts w:ascii="Times New Roman" w:eastAsia="Times New Roman" w:hAnsi="Times New Roman" w:cs="Times New Roman"/>
          <w:b/>
          <w:bCs/>
          <w:i/>
          <w:iCs/>
          <w:sz w:val="28"/>
          <w:szCs w:val="28"/>
          <w:u w:val="single"/>
          <w:lang w:eastAsia="ru-RU"/>
        </w:rPr>
        <w:t>«Все мы не красавцы».</w:t>
      </w:r>
    </w:p>
    <w:p w:rsidR="00971C58" w:rsidRPr="00971C58" w:rsidRDefault="00971C58" w:rsidP="00971C58">
      <w:pPr>
        <w:spacing w:after="187" w:line="384" w:lineRule="atLeast"/>
        <w:jc w:val="both"/>
        <w:rPr>
          <w:rFonts w:ascii="Times New Roman" w:eastAsia="Times New Roman" w:hAnsi="Times New Roman" w:cs="Times New Roman"/>
          <w:sz w:val="28"/>
          <w:szCs w:val="28"/>
          <w:lang w:eastAsia="ru-RU"/>
        </w:rPr>
      </w:pPr>
      <w:r w:rsidRPr="00971C58">
        <w:rPr>
          <w:rFonts w:ascii="Times New Roman" w:eastAsia="Times New Roman" w:hAnsi="Times New Roman" w:cs="Times New Roman"/>
          <w:sz w:val="28"/>
          <w:szCs w:val="28"/>
          <w:lang w:eastAsia="ru-RU"/>
        </w:rPr>
        <w:t xml:space="preserve">Книга Валерия Попова – о жизни. Герой, сначала школьник, потом студент, молодой инженер, дружит с одноклассниками, влюбляется, ищет своё призвание. Обо всех этих привычных состояниях и событиях автор пишет с юмором и иронией, находя </w:t>
      </w:r>
      <w:proofErr w:type="gramStart"/>
      <w:r w:rsidRPr="00971C58">
        <w:rPr>
          <w:rFonts w:ascii="Times New Roman" w:eastAsia="Times New Roman" w:hAnsi="Times New Roman" w:cs="Times New Roman"/>
          <w:sz w:val="28"/>
          <w:szCs w:val="28"/>
          <w:lang w:eastAsia="ru-RU"/>
        </w:rPr>
        <w:t>необычное</w:t>
      </w:r>
      <w:proofErr w:type="gramEnd"/>
      <w:r w:rsidRPr="00971C58">
        <w:rPr>
          <w:rFonts w:ascii="Times New Roman" w:eastAsia="Times New Roman" w:hAnsi="Times New Roman" w:cs="Times New Roman"/>
          <w:sz w:val="28"/>
          <w:szCs w:val="28"/>
          <w:lang w:eastAsia="ru-RU"/>
        </w:rPr>
        <w:t xml:space="preserve"> в обычном, незнакомое в знакомом. Книга Валерия Попова даёт образец любви к жизни во всех её проявлениях: «И тут я вдруг понял, почувствовал: “Не так важно, что с тобой будет, – главное, каждую секунду чувствовать, что ты живешь!”»</w:t>
      </w:r>
    </w:p>
    <w:p w:rsidR="00971C58" w:rsidRPr="00971C58" w:rsidRDefault="00971C58" w:rsidP="00971C58">
      <w:pPr>
        <w:spacing w:after="187" w:line="384" w:lineRule="atLeast"/>
        <w:jc w:val="both"/>
        <w:rPr>
          <w:rFonts w:ascii="Times New Roman" w:eastAsia="Times New Roman" w:hAnsi="Times New Roman" w:cs="Times New Roman"/>
          <w:sz w:val="28"/>
          <w:szCs w:val="28"/>
          <w:u w:val="single"/>
          <w:lang w:eastAsia="ru-RU"/>
        </w:rPr>
      </w:pPr>
      <w:r w:rsidRPr="00971C58">
        <w:rPr>
          <w:rFonts w:ascii="Times New Roman" w:eastAsia="Times New Roman" w:hAnsi="Times New Roman" w:cs="Times New Roman"/>
          <w:b/>
          <w:bCs/>
          <w:sz w:val="28"/>
          <w:szCs w:val="28"/>
          <w:u w:val="single"/>
          <w:lang w:eastAsia="ru-RU"/>
        </w:rPr>
        <w:t xml:space="preserve">5) Анна </w:t>
      </w:r>
      <w:proofErr w:type="spellStart"/>
      <w:r w:rsidRPr="00971C58">
        <w:rPr>
          <w:rFonts w:ascii="Times New Roman" w:eastAsia="Times New Roman" w:hAnsi="Times New Roman" w:cs="Times New Roman"/>
          <w:b/>
          <w:bCs/>
          <w:sz w:val="28"/>
          <w:szCs w:val="28"/>
          <w:u w:val="single"/>
          <w:lang w:eastAsia="ru-RU"/>
        </w:rPr>
        <w:t>Старобинец</w:t>
      </w:r>
      <w:proofErr w:type="spellEnd"/>
      <w:r w:rsidRPr="00971C58">
        <w:rPr>
          <w:rFonts w:ascii="Times New Roman" w:eastAsia="Times New Roman" w:hAnsi="Times New Roman" w:cs="Times New Roman"/>
          <w:b/>
          <w:bCs/>
          <w:sz w:val="28"/>
          <w:szCs w:val="28"/>
          <w:u w:val="single"/>
          <w:lang w:eastAsia="ru-RU"/>
        </w:rPr>
        <w:t>. </w:t>
      </w:r>
      <w:r w:rsidRPr="00971C58">
        <w:rPr>
          <w:rFonts w:ascii="Times New Roman" w:eastAsia="Times New Roman" w:hAnsi="Times New Roman" w:cs="Times New Roman"/>
          <w:b/>
          <w:bCs/>
          <w:i/>
          <w:iCs/>
          <w:sz w:val="28"/>
          <w:szCs w:val="28"/>
          <w:u w:val="single"/>
          <w:lang w:eastAsia="ru-RU"/>
        </w:rPr>
        <w:t>«Живущий».</w:t>
      </w:r>
    </w:p>
    <w:p w:rsidR="00971C58" w:rsidRPr="00971C58" w:rsidRDefault="00971C58" w:rsidP="00971C58">
      <w:pPr>
        <w:spacing w:after="187" w:line="384" w:lineRule="atLeast"/>
        <w:jc w:val="both"/>
        <w:rPr>
          <w:rFonts w:ascii="Times New Roman" w:eastAsia="Times New Roman" w:hAnsi="Times New Roman" w:cs="Times New Roman"/>
          <w:sz w:val="28"/>
          <w:szCs w:val="28"/>
          <w:lang w:eastAsia="ru-RU"/>
        </w:rPr>
      </w:pPr>
      <w:r w:rsidRPr="00971C58">
        <w:rPr>
          <w:rFonts w:ascii="Times New Roman" w:eastAsia="Times New Roman" w:hAnsi="Times New Roman" w:cs="Times New Roman"/>
          <w:sz w:val="28"/>
          <w:szCs w:val="28"/>
          <w:lang w:eastAsia="ru-RU"/>
        </w:rPr>
        <w:t>Антиутопия возвращается</w:t>
      </w:r>
      <w:proofErr w:type="gramStart"/>
      <w:r w:rsidRPr="00971C58">
        <w:rPr>
          <w:rFonts w:ascii="Times New Roman" w:eastAsia="Times New Roman" w:hAnsi="Times New Roman" w:cs="Times New Roman"/>
          <w:sz w:val="28"/>
          <w:szCs w:val="28"/>
          <w:lang w:eastAsia="ru-RU"/>
        </w:rPr>
        <w:t>… Т</w:t>
      </w:r>
      <w:proofErr w:type="gramEnd"/>
      <w:r w:rsidRPr="00971C58">
        <w:rPr>
          <w:rFonts w:ascii="Times New Roman" w:eastAsia="Times New Roman" w:hAnsi="Times New Roman" w:cs="Times New Roman"/>
          <w:sz w:val="28"/>
          <w:szCs w:val="28"/>
          <w:lang w:eastAsia="ru-RU"/>
        </w:rPr>
        <w:t xml:space="preserve">ак можно сказать о книге Анны </w:t>
      </w:r>
      <w:proofErr w:type="spellStart"/>
      <w:r w:rsidRPr="00971C58">
        <w:rPr>
          <w:rFonts w:ascii="Times New Roman" w:eastAsia="Times New Roman" w:hAnsi="Times New Roman" w:cs="Times New Roman"/>
          <w:sz w:val="28"/>
          <w:szCs w:val="28"/>
          <w:lang w:eastAsia="ru-RU"/>
        </w:rPr>
        <w:t>Старобинец</w:t>
      </w:r>
      <w:proofErr w:type="spellEnd"/>
      <w:r w:rsidRPr="00971C58">
        <w:rPr>
          <w:rFonts w:ascii="Times New Roman" w:eastAsia="Times New Roman" w:hAnsi="Times New Roman" w:cs="Times New Roman"/>
          <w:sz w:val="28"/>
          <w:szCs w:val="28"/>
          <w:lang w:eastAsia="ru-RU"/>
        </w:rPr>
        <w:t xml:space="preserve"> «Живущий». Чем можно испугать современного человека? Автор знает ответ на этот вопрос. И дело не в том, что в очередной раз мир постигла катастрофа огромной разрушительной силы, а в том, какой «новый дивный мир» возник после неё. Вот он, как оказывается, по-настоящему страшен. Ужас приходит оттуда, откуда его меньше всего ожидаешь – из самого привычного и обыденного, из социальных сетей, например…</w:t>
      </w:r>
    </w:p>
    <w:p w:rsidR="00971C58" w:rsidRPr="00971C58" w:rsidRDefault="00971C58" w:rsidP="00971C58">
      <w:pPr>
        <w:spacing w:after="187" w:line="384" w:lineRule="atLeast"/>
        <w:jc w:val="both"/>
        <w:rPr>
          <w:rFonts w:ascii="Times New Roman" w:eastAsia="Times New Roman" w:hAnsi="Times New Roman" w:cs="Times New Roman"/>
          <w:sz w:val="28"/>
          <w:szCs w:val="28"/>
          <w:u w:val="single"/>
          <w:lang w:eastAsia="ru-RU"/>
        </w:rPr>
      </w:pPr>
      <w:r w:rsidRPr="00971C58">
        <w:rPr>
          <w:rFonts w:ascii="Times New Roman" w:eastAsia="Times New Roman" w:hAnsi="Times New Roman" w:cs="Times New Roman"/>
          <w:b/>
          <w:bCs/>
          <w:sz w:val="28"/>
          <w:szCs w:val="28"/>
          <w:u w:val="single"/>
          <w:lang w:eastAsia="ru-RU"/>
        </w:rPr>
        <w:t>6) Аркадий Стругацкий, Борис Стругацкий. </w:t>
      </w:r>
      <w:r w:rsidRPr="00971C58">
        <w:rPr>
          <w:rFonts w:ascii="Times New Roman" w:eastAsia="Times New Roman" w:hAnsi="Times New Roman" w:cs="Times New Roman"/>
          <w:b/>
          <w:bCs/>
          <w:i/>
          <w:iCs/>
          <w:sz w:val="28"/>
          <w:szCs w:val="28"/>
          <w:u w:val="single"/>
          <w:lang w:eastAsia="ru-RU"/>
        </w:rPr>
        <w:t>«Далёкая радуга».</w:t>
      </w:r>
    </w:p>
    <w:p w:rsidR="00971C58" w:rsidRPr="00971C58" w:rsidRDefault="00971C58" w:rsidP="00971C58">
      <w:pPr>
        <w:spacing w:after="187" w:line="384" w:lineRule="atLeast"/>
        <w:jc w:val="both"/>
        <w:rPr>
          <w:rFonts w:ascii="Times New Roman" w:eastAsia="Times New Roman" w:hAnsi="Times New Roman" w:cs="Times New Roman"/>
          <w:sz w:val="28"/>
          <w:szCs w:val="28"/>
          <w:lang w:eastAsia="ru-RU"/>
        </w:rPr>
      </w:pPr>
      <w:r w:rsidRPr="00971C58">
        <w:rPr>
          <w:rFonts w:ascii="Times New Roman" w:eastAsia="Times New Roman" w:hAnsi="Times New Roman" w:cs="Times New Roman"/>
          <w:sz w:val="28"/>
          <w:szCs w:val="28"/>
          <w:lang w:eastAsia="ru-RU"/>
        </w:rPr>
        <w:t xml:space="preserve">Повесть о катастрофах в режиме </w:t>
      </w:r>
      <w:proofErr w:type="spellStart"/>
      <w:r w:rsidRPr="00971C58">
        <w:rPr>
          <w:rFonts w:ascii="Times New Roman" w:eastAsia="Times New Roman" w:hAnsi="Times New Roman" w:cs="Times New Roman"/>
          <w:sz w:val="28"/>
          <w:szCs w:val="28"/>
          <w:lang w:eastAsia="ru-RU"/>
        </w:rPr>
        <w:t>он-лайн</w:t>
      </w:r>
      <w:proofErr w:type="spellEnd"/>
      <w:r w:rsidRPr="00971C58">
        <w:rPr>
          <w:rFonts w:ascii="Times New Roman" w:eastAsia="Times New Roman" w:hAnsi="Times New Roman" w:cs="Times New Roman"/>
          <w:sz w:val="28"/>
          <w:szCs w:val="28"/>
          <w:lang w:eastAsia="ru-RU"/>
        </w:rPr>
        <w:t>. Действие повести происходит в течение одних суток на планете Радуга. Радуга уже тридцать лет используется учеными для проведения рискованных экспериментов, после одного из них маленькую планету накрывает Волна. Она наступает быстрее, чем прибывают спасатели. Начинается эвакуация, однако на Радуге стоит только один звездолет малой вместимости, так что с самого начала ясно, что всем не спастись…</w:t>
      </w:r>
    </w:p>
    <w:p w:rsidR="00971C58" w:rsidRPr="00971C58" w:rsidRDefault="00971C58" w:rsidP="00971C58">
      <w:pPr>
        <w:spacing w:after="187" w:line="384" w:lineRule="atLeast"/>
        <w:jc w:val="both"/>
        <w:rPr>
          <w:rFonts w:ascii="Times New Roman" w:eastAsia="Times New Roman" w:hAnsi="Times New Roman" w:cs="Times New Roman"/>
          <w:sz w:val="28"/>
          <w:szCs w:val="28"/>
          <w:u w:val="single"/>
          <w:lang w:eastAsia="ru-RU"/>
        </w:rPr>
      </w:pPr>
      <w:r w:rsidRPr="00971C58">
        <w:rPr>
          <w:rFonts w:ascii="Times New Roman" w:eastAsia="Times New Roman" w:hAnsi="Times New Roman" w:cs="Times New Roman"/>
          <w:b/>
          <w:bCs/>
          <w:sz w:val="28"/>
          <w:szCs w:val="28"/>
          <w:u w:val="single"/>
          <w:lang w:eastAsia="ru-RU"/>
        </w:rPr>
        <w:t xml:space="preserve">7) </w:t>
      </w:r>
      <w:proofErr w:type="spellStart"/>
      <w:r w:rsidRPr="00971C58">
        <w:rPr>
          <w:rFonts w:ascii="Times New Roman" w:eastAsia="Times New Roman" w:hAnsi="Times New Roman" w:cs="Times New Roman"/>
          <w:b/>
          <w:bCs/>
          <w:sz w:val="28"/>
          <w:szCs w:val="28"/>
          <w:u w:val="single"/>
          <w:lang w:eastAsia="ru-RU"/>
        </w:rPr>
        <w:t>Мариам</w:t>
      </w:r>
      <w:proofErr w:type="spellEnd"/>
      <w:r w:rsidRPr="00971C58">
        <w:rPr>
          <w:rFonts w:ascii="Times New Roman" w:eastAsia="Times New Roman" w:hAnsi="Times New Roman" w:cs="Times New Roman"/>
          <w:b/>
          <w:bCs/>
          <w:sz w:val="28"/>
          <w:szCs w:val="28"/>
          <w:u w:val="single"/>
          <w:lang w:eastAsia="ru-RU"/>
        </w:rPr>
        <w:t xml:space="preserve"> Петросян. </w:t>
      </w:r>
      <w:r w:rsidRPr="00971C58">
        <w:rPr>
          <w:rFonts w:ascii="Times New Roman" w:eastAsia="Times New Roman" w:hAnsi="Times New Roman" w:cs="Times New Roman"/>
          <w:b/>
          <w:bCs/>
          <w:i/>
          <w:iCs/>
          <w:sz w:val="28"/>
          <w:szCs w:val="28"/>
          <w:u w:val="single"/>
          <w:lang w:eastAsia="ru-RU"/>
        </w:rPr>
        <w:t>«Дом, в котором».</w:t>
      </w:r>
    </w:p>
    <w:p w:rsidR="00971C58" w:rsidRPr="00971C58" w:rsidRDefault="00971C58" w:rsidP="00971C58">
      <w:pPr>
        <w:spacing w:after="187" w:line="384" w:lineRule="atLeast"/>
        <w:jc w:val="both"/>
        <w:rPr>
          <w:rFonts w:ascii="Times New Roman" w:eastAsia="Times New Roman" w:hAnsi="Times New Roman" w:cs="Times New Roman"/>
          <w:sz w:val="28"/>
          <w:szCs w:val="28"/>
          <w:lang w:eastAsia="ru-RU"/>
        </w:rPr>
      </w:pPr>
      <w:r w:rsidRPr="00971C58">
        <w:rPr>
          <w:rFonts w:ascii="Times New Roman" w:eastAsia="Times New Roman" w:hAnsi="Times New Roman" w:cs="Times New Roman"/>
          <w:sz w:val="28"/>
          <w:szCs w:val="28"/>
          <w:lang w:eastAsia="ru-RU"/>
        </w:rPr>
        <w:t>Дом, в котором живут Сфинкс, Слепой, Лорд, Табаки, Македонский, Черный и многие другие. Кто они и что это за Дом? Это и реальный дом и метафора иной вселенной, где не действуют привычные законы времени-пространства, а действуют свои особенные законы – дружбы, справедливости, любви. Эта вселенная всегда рядом, «среди стандартных новостроек», и параллельна реальному миру.</w:t>
      </w:r>
    </w:p>
    <w:p w:rsidR="00971C58" w:rsidRPr="00971C58" w:rsidRDefault="00971C58" w:rsidP="00971C58">
      <w:pPr>
        <w:spacing w:after="187" w:line="384" w:lineRule="atLeast"/>
        <w:jc w:val="both"/>
        <w:rPr>
          <w:rFonts w:ascii="Times New Roman" w:eastAsia="Times New Roman" w:hAnsi="Times New Roman" w:cs="Times New Roman"/>
          <w:sz w:val="28"/>
          <w:szCs w:val="28"/>
          <w:u w:val="single"/>
          <w:lang w:eastAsia="ru-RU"/>
        </w:rPr>
      </w:pPr>
      <w:r w:rsidRPr="00971C58">
        <w:rPr>
          <w:rFonts w:ascii="Times New Roman" w:eastAsia="Times New Roman" w:hAnsi="Times New Roman" w:cs="Times New Roman"/>
          <w:b/>
          <w:bCs/>
          <w:sz w:val="28"/>
          <w:szCs w:val="28"/>
          <w:u w:val="single"/>
          <w:lang w:eastAsia="ru-RU"/>
        </w:rPr>
        <w:t>8) Виктор Пелевин. </w:t>
      </w:r>
      <w:r w:rsidRPr="00971C58">
        <w:rPr>
          <w:rFonts w:ascii="Times New Roman" w:eastAsia="Times New Roman" w:hAnsi="Times New Roman" w:cs="Times New Roman"/>
          <w:b/>
          <w:bCs/>
          <w:i/>
          <w:iCs/>
          <w:sz w:val="28"/>
          <w:szCs w:val="28"/>
          <w:u w:val="single"/>
          <w:lang w:eastAsia="ru-RU"/>
        </w:rPr>
        <w:t>«Жизнь насекомых».</w:t>
      </w:r>
    </w:p>
    <w:p w:rsidR="00971C58" w:rsidRPr="00971C58" w:rsidRDefault="00971C58" w:rsidP="00971C58">
      <w:pPr>
        <w:spacing w:after="187" w:line="384" w:lineRule="atLeast"/>
        <w:jc w:val="both"/>
        <w:rPr>
          <w:rFonts w:ascii="Times New Roman" w:eastAsia="Times New Roman" w:hAnsi="Times New Roman" w:cs="Times New Roman"/>
          <w:sz w:val="28"/>
          <w:szCs w:val="28"/>
          <w:lang w:eastAsia="ru-RU"/>
        </w:rPr>
      </w:pPr>
      <w:r w:rsidRPr="00971C58">
        <w:rPr>
          <w:rFonts w:ascii="Times New Roman" w:eastAsia="Times New Roman" w:hAnsi="Times New Roman" w:cs="Times New Roman"/>
          <w:sz w:val="28"/>
          <w:szCs w:val="28"/>
          <w:lang w:eastAsia="ru-RU"/>
        </w:rPr>
        <w:t xml:space="preserve">«Жизнь насекомых» – аллегория человеческой жизни. Разные типы людей изображены в виде разных насекомых: упёртый </w:t>
      </w:r>
      <w:proofErr w:type="gramStart"/>
      <w:r w:rsidRPr="00971C58">
        <w:rPr>
          <w:rFonts w:ascii="Times New Roman" w:eastAsia="Times New Roman" w:hAnsi="Times New Roman" w:cs="Times New Roman"/>
          <w:sz w:val="28"/>
          <w:szCs w:val="28"/>
          <w:lang w:eastAsia="ru-RU"/>
        </w:rPr>
        <w:t>трудяга</w:t>
      </w:r>
      <w:proofErr w:type="gramEnd"/>
      <w:r w:rsidRPr="00971C58">
        <w:rPr>
          <w:rFonts w:ascii="Times New Roman" w:eastAsia="Times New Roman" w:hAnsi="Times New Roman" w:cs="Times New Roman"/>
          <w:sz w:val="28"/>
          <w:szCs w:val="28"/>
          <w:lang w:eastAsia="ru-RU"/>
        </w:rPr>
        <w:t xml:space="preserve"> – усатый таракан, наркоман – конопляный клоп, </w:t>
      </w:r>
      <w:proofErr w:type="spellStart"/>
      <w:r w:rsidRPr="00971C58">
        <w:rPr>
          <w:rFonts w:ascii="Times New Roman" w:eastAsia="Times New Roman" w:hAnsi="Times New Roman" w:cs="Times New Roman"/>
          <w:sz w:val="28"/>
          <w:szCs w:val="28"/>
          <w:lang w:eastAsia="ru-RU"/>
        </w:rPr>
        <w:t>рефлексирующий</w:t>
      </w:r>
      <w:proofErr w:type="spellEnd"/>
      <w:r w:rsidRPr="00971C58">
        <w:rPr>
          <w:rFonts w:ascii="Times New Roman" w:eastAsia="Times New Roman" w:hAnsi="Times New Roman" w:cs="Times New Roman"/>
          <w:sz w:val="28"/>
          <w:szCs w:val="28"/>
          <w:lang w:eastAsia="ru-RU"/>
        </w:rPr>
        <w:t xml:space="preserve"> философ – мотылёк, летящий на свет. Как всегда, у Пелевина всё </w:t>
      </w:r>
      <w:proofErr w:type="spellStart"/>
      <w:r w:rsidRPr="00971C58">
        <w:rPr>
          <w:rFonts w:ascii="Times New Roman" w:eastAsia="Times New Roman" w:hAnsi="Times New Roman" w:cs="Times New Roman"/>
          <w:sz w:val="28"/>
          <w:szCs w:val="28"/>
          <w:lang w:eastAsia="ru-RU"/>
        </w:rPr>
        <w:t>остросоциально</w:t>
      </w:r>
      <w:proofErr w:type="spellEnd"/>
      <w:r w:rsidRPr="00971C58">
        <w:rPr>
          <w:rFonts w:ascii="Times New Roman" w:eastAsia="Times New Roman" w:hAnsi="Times New Roman" w:cs="Times New Roman"/>
          <w:sz w:val="28"/>
          <w:szCs w:val="28"/>
          <w:lang w:eastAsia="ru-RU"/>
        </w:rPr>
        <w:t xml:space="preserve">, беспощадно и лирично. И концовка светлая </w:t>
      </w:r>
      <w:r w:rsidRPr="00971C58">
        <w:rPr>
          <w:rFonts w:ascii="Times New Roman" w:eastAsia="Times New Roman" w:hAnsi="Times New Roman" w:cs="Times New Roman"/>
          <w:sz w:val="28"/>
          <w:szCs w:val="28"/>
          <w:lang w:eastAsia="ru-RU"/>
        </w:rPr>
        <w:lastRenderedPageBreak/>
        <w:t xml:space="preserve">и лиричная, хотя и </w:t>
      </w:r>
      <w:proofErr w:type="spellStart"/>
      <w:r w:rsidRPr="00971C58">
        <w:rPr>
          <w:rFonts w:ascii="Times New Roman" w:eastAsia="Times New Roman" w:hAnsi="Times New Roman" w:cs="Times New Roman"/>
          <w:sz w:val="28"/>
          <w:szCs w:val="28"/>
          <w:lang w:eastAsia="ru-RU"/>
        </w:rPr>
        <w:t>по-постмодернистски</w:t>
      </w:r>
      <w:proofErr w:type="spellEnd"/>
      <w:r w:rsidRPr="00971C58">
        <w:rPr>
          <w:rFonts w:ascii="Times New Roman" w:eastAsia="Times New Roman" w:hAnsi="Times New Roman" w:cs="Times New Roman"/>
          <w:sz w:val="28"/>
          <w:szCs w:val="28"/>
          <w:lang w:eastAsia="ru-RU"/>
        </w:rPr>
        <w:t xml:space="preserve"> циничная. Выбранные автором персонажи являются типичными представителями общества начала 90-х. Однако типажи весьма универсальны и адекватны для любого времени.</w:t>
      </w:r>
    </w:p>
    <w:p w:rsidR="00971C58" w:rsidRPr="00971C58" w:rsidRDefault="00971C58" w:rsidP="00971C58">
      <w:pPr>
        <w:spacing w:after="187" w:line="384" w:lineRule="atLeast"/>
        <w:jc w:val="both"/>
        <w:rPr>
          <w:rFonts w:ascii="Times New Roman" w:eastAsia="Times New Roman" w:hAnsi="Times New Roman" w:cs="Times New Roman"/>
          <w:sz w:val="28"/>
          <w:szCs w:val="28"/>
          <w:u w:val="single"/>
          <w:lang w:eastAsia="ru-RU"/>
        </w:rPr>
      </w:pPr>
      <w:r w:rsidRPr="00971C58">
        <w:rPr>
          <w:rFonts w:ascii="Times New Roman" w:eastAsia="Times New Roman" w:hAnsi="Times New Roman" w:cs="Times New Roman"/>
          <w:b/>
          <w:bCs/>
          <w:sz w:val="28"/>
          <w:szCs w:val="28"/>
          <w:u w:val="single"/>
          <w:lang w:eastAsia="ru-RU"/>
        </w:rPr>
        <w:t>9) Юрий Никитин. </w:t>
      </w:r>
      <w:r w:rsidRPr="00971C58">
        <w:rPr>
          <w:rFonts w:ascii="Times New Roman" w:eastAsia="Times New Roman" w:hAnsi="Times New Roman" w:cs="Times New Roman"/>
          <w:b/>
          <w:bCs/>
          <w:i/>
          <w:iCs/>
          <w:sz w:val="28"/>
          <w:szCs w:val="28"/>
          <w:u w:val="single"/>
          <w:lang w:eastAsia="ru-RU"/>
        </w:rPr>
        <w:t>«</w:t>
      </w:r>
      <w:proofErr w:type="spellStart"/>
      <w:r w:rsidRPr="00971C58">
        <w:rPr>
          <w:rFonts w:ascii="Times New Roman" w:eastAsia="Times New Roman" w:hAnsi="Times New Roman" w:cs="Times New Roman"/>
          <w:b/>
          <w:bCs/>
          <w:i/>
          <w:iCs/>
          <w:sz w:val="28"/>
          <w:szCs w:val="28"/>
          <w:u w:val="single"/>
          <w:lang w:eastAsia="ru-RU"/>
        </w:rPr>
        <w:t>Рассветники</w:t>
      </w:r>
      <w:proofErr w:type="spellEnd"/>
      <w:r w:rsidRPr="00971C58">
        <w:rPr>
          <w:rFonts w:ascii="Times New Roman" w:eastAsia="Times New Roman" w:hAnsi="Times New Roman" w:cs="Times New Roman"/>
          <w:b/>
          <w:bCs/>
          <w:i/>
          <w:iCs/>
          <w:sz w:val="28"/>
          <w:szCs w:val="28"/>
          <w:u w:val="single"/>
          <w:lang w:eastAsia="ru-RU"/>
        </w:rPr>
        <w:t>».</w:t>
      </w:r>
    </w:p>
    <w:p w:rsidR="00971C58" w:rsidRPr="00971C58" w:rsidRDefault="00971C58" w:rsidP="00971C58">
      <w:pPr>
        <w:spacing w:after="187" w:line="384" w:lineRule="atLeast"/>
        <w:jc w:val="both"/>
        <w:rPr>
          <w:rFonts w:ascii="Times New Roman" w:eastAsia="Times New Roman" w:hAnsi="Times New Roman" w:cs="Times New Roman"/>
          <w:sz w:val="28"/>
          <w:szCs w:val="28"/>
          <w:lang w:eastAsia="ru-RU"/>
        </w:rPr>
      </w:pPr>
      <w:r w:rsidRPr="00971C58">
        <w:rPr>
          <w:rFonts w:ascii="Times New Roman" w:eastAsia="Times New Roman" w:hAnsi="Times New Roman" w:cs="Times New Roman"/>
          <w:sz w:val="28"/>
          <w:szCs w:val="28"/>
          <w:lang w:eastAsia="ru-RU"/>
        </w:rPr>
        <w:t>Фантастический роман Юрия Никитина «</w:t>
      </w:r>
      <w:proofErr w:type="spellStart"/>
      <w:r w:rsidRPr="00971C58">
        <w:rPr>
          <w:rFonts w:ascii="Times New Roman" w:eastAsia="Times New Roman" w:hAnsi="Times New Roman" w:cs="Times New Roman"/>
          <w:sz w:val="28"/>
          <w:szCs w:val="28"/>
          <w:lang w:eastAsia="ru-RU"/>
        </w:rPr>
        <w:t>Рассветники</w:t>
      </w:r>
      <w:proofErr w:type="spellEnd"/>
      <w:r w:rsidRPr="00971C58">
        <w:rPr>
          <w:rFonts w:ascii="Times New Roman" w:eastAsia="Times New Roman" w:hAnsi="Times New Roman" w:cs="Times New Roman"/>
          <w:sz w:val="28"/>
          <w:szCs w:val="28"/>
          <w:lang w:eastAsia="ru-RU"/>
        </w:rPr>
        <w:t xml:space="preserve">» повествует о недалёком будущем. Отец и сын освобождают книжные полки, отправляя годами копившуюся библиотеку на утилизацию. Автор и не думает сокрушаться по этому поводу: в эпоху </w:t>
      </w:r>
      <w:proofErr w:type="spellStart"/>
      <w:r w:rsidRPr="00971C58">
        <w:rPr>
          <w:rFonts w:ascii="Times New Roman" w:eastAsia="Times New Roman" w:hAnsi="Times New Roman" w:cs="Times New Roman"/>
          <w:sz w:val="28"/>
          <w:szCs w:val="28"/>
          <w:lang w:eastAsia="ru-RU"/>
        </w:rPr>
        <w:t>хай-тека</w:t>
      </w:r>
      <w:proofErr w:type="spellEnd"/>
      <w:r w:rsidRPr="00971C58">
        <w:rPr>
          <w:rFonts w:ascii="Times New Roman" w:eastAsia="Times New Roman" w:hAnsi="Times New Roman" w:cs="Times New Roman"/>
          <w:sz w:val="28"/>
          <w:szCs w:val="28"/>
          <w:lang w:eastAsia="ru-RU"/>
        </w:rPr>
        <w:t xml:space="preserve"> информация добывается более экономичными способами, а сгибающиеся под тяжестью книжные полки не годятся ни для чего, кроме опасного для здоровья собирания пыли. Казалось бы, ничто не предвещает грядущий апокалипсис...</w:t>
      </w:r>
    </w:p>
    <w:p w:rsidR="00971C58" w:rsidRPr="00971C58" w:rsidRDefault="00971C58" w:rsidP="00971C58">
      <w:pPr>
        <w:spacing w:after="187" w:line="384" w:lineRule="atLeast"/>
        <w:jc w:val="both"/>
        <w:rPr>
          <w:rFonts w:ascii="Times New Roman" w:eastAsia="Times New Roman" w:hAnsi="Times New Roman" w:cs="Times New Roman"/>
          <w:sz w:val="28"/>
          <w:szCs w:val="28"/>
          <w:u w:val="single"/>
          <w:lang w:eastAsia="ru-RU"/>
        </w:rPr>
      </w:pPr>
      <w:r w:rsidRPr="00971C58">
        <w:rPr>
          <w:rFonts w:ascii="Times New Roman" w:eastAsia="Times New Roman" w:hAnsi="Times New Roman" w:cs="Times New Roman"/>
          <w:b/>
          <w:bCs/>
          <w:sz w:val="28"/>
          <w:szCs w:val="28"/>
          <w:u w:val="single"/>
          <w:lang w:eastAsia="ru-RU"/>
        </w:rPr>
        <w:t xml:space="preserve">10) Илья </w:t>
      </w:r>
      <w:proofErr w:type="spellStart"/>
      <w:r w:rsidRPr="00971C58">
        <w:rPr>
          <w:rFonts w:ascii="Times New Roman" w:eastAsia="Times New Roman" w:hAnsi="Times New Roman" w:cs="Times New Roman"/>
          <w:b/>
          <w:bCs/>
          <w:sz w:val="28"/>
          <w:szCs w:val="28"/>
          <w:u w:val="single"/>
          <w:lang w:eastAsia="ru-RU"/>
        </w:rPr>
        <w:t>Бояшов</w:t>
      </w:r>
      <w:proofErr w:type="spellEnd"/>
      <w:r w:rsidRPr="00971C58">
        <w:rPr>
          <w:rFonts w:ascii="Times New Roman" w:eastAsia="Times New Roman" w:hAnsi="Times New Roman" w:cs="Times New Roman"/>
          <w:b/>
          <w:bCs/>
          <w:sz w:val="28"/>
          <w:szCs w:val="28"/>
          <w:u w:val="single"/>
          <w:lang w:eastAsia="ru-RU"/>
        </w:rPr>
        <w:t>. </w:t>
      </w:r>
      <w:r w:rsidRPr="00971C58">
        <w:rPr>
          <w:rFonts w:ascii="Times New Roman" w:eastAsia="Times New Roman" w:hAnsi="Times New Roman" w:cs="Times New Roman"/>
          <w:b/>
          <w:bCs/>
          <w:i/>
          <w:iCs/>
          <w:sz w:val="28"/>
          <w:szCs w:val="28"/>
          <w:u w:val="single"/>
          <w:lang w:eastAsia="ru-RU"/>
        </w:rPr>
        <w:t>«Танкист, или "Белый Тигр"».</w:t>
      </w:r>
    </w:p>
    <w:p w:rsidR="00971C58" w:rsidRPr="00971C58" w:rsidRDefault="00971C58" w:rsidP="00971C58">
      <w:pPr>
        <w:spacing w:after="187" w:line="384" w:lineRule="atLeast"/>
        <w:jc w:val="both"/>
        <w:rPr>
          <w:rFonts w:ascii="Times New Roman" w:eastAsia="Times New Roman" w:hAnsi="Times New Roman" w:cs="Times New Roman"/>
          <w:sz w:val="28"/>
          <w:szCs w:val="28"/>
          <w:lang w:eastAsia="ru-RU"/>
        </w:rPr>
      </w:pPr>
      <w:r w:rsidRPr="00971C58">
        <w:rPr>
          <w:rFonts w:ascii="Times New Roman" w:eastAsia="Times New Roman" w:hAnsi="Times New Roman" w:cs="Times New Roman"/>
          <w:sz w:val="28"/>
          <w:szCs w:val="28"/>
          <w:lang w:eastAsia="ru-RU"/>
        </w:rPr>
        <w:t xml:space="preserve">Необычная книга о войне, книга-притча. Молодой танкист Иван Иванович Найдёнов, чудом выжив в бою и ещё более чудесным образом оправившись после 90%-го ожога, не смог прийти в прежнее состояние духа. Теперь он одержим жаждой мести. Не испытывая ни голода, ни холода, не нуждаясь </w:t>
      </w:r>
      <w:proofErr w:type="gramStart"/>
      <w:r w:rsidRPr="00971C58">
        <w:rPr>
          <w:rFonts w:ascii="Times New Roman" w:eastAsia="Times New Roman" w:hAnsi="Times New Roman" w:cs="Times New Roman"/>
          <w:sz w:val="28"/>
          <w:szCs w:val="28"/>
          <w:lang w:eastAsia="ru-RU"/>
        </w:rPr>
        <w:t>в</w:t>
      </w:r>
      <w:proofErr w:type="gramEnd"/>
      <w:r w:rsidRPr="00971C58">
        <w:rPr>
          <w:rFonts w:ascii="Times New Roman" w:eastAsia="Times New Roman" w:hAnsi="Times New Roman" w:cs="Times New Roman"/>
          <w:sz w:val="28"/>
          <w:szCs w:val="28"/>
          <w:lang w:eastAsia="ru-RU"/>
        </w:rPr>
        <w:t xml:space="preserve"> сне, днём и ночью он молится одному ему известному Танковому Богу, сделавшему его неуязвимым и фактически бессмертным, и преследует таинственный фашистский танк «Белый Тигр», который оказывается таким же неуязвимым, как и сам Иван. Сможет ли танкист одержать победу над таинственным вражеским танком? Что станет с солдатом после войны?</w:t>
      </w:r>
    </w:p>
    <w:p w:rsidR="0099667C" w:rsidRPr="00971C58" w:rsidRDefault="0099667C" w:rsidP="00971C58">
      <w:pPr>
        <w:jc w:val="both"/>
      </w:pPr>
    </w:p>
    <w:sectPr w:rsidR="0099667C" w:rsidRPr="00971C58" w:rsidSect="00971C58">
      <w:pgSz w:w="11906" w:h="16838"/>
      <w:pgMar w:top="709" w:right="850"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971C58"/>
    <w:rsid w:val="00971C58"/>
    <w:rsid w:val="009966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67C"/>
  </w:style>
  <w:style w:type="paragraph" w:styleId="1">
    <w:name w:val="heading 1"/>
    <w:basedOn w:val="a"/>
    <w:link w:val="10"/>
    <w:uiPriority w:val="9"/>
    <w:qFormat/>
    <w:rsid w:val="00971C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1C5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71C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71C58"/>
    <w:rPr>
      <w:b/>
      <w:bCs/>
    </w:rPr>
  </w:style>
  <w:style w:type="character" w:customStyle="1" w:styleId="apple-converted-space">
    <w:name w:val="apple-converted-space"/>
    <w:basedOn w:val="a0"/>
    <w:rsid w:val="00971C58"/>
  </w:style>
  <w:style w:type="character" w:styleId="a5">
    <w:name w:val="Emphasis"/>
    <w:basedOn w:val="a0"/>
    <w:uiPriority w:val="20"/>
    <w:qFormat/>
    <w:rsid w:val="00971C58"/>
    <w:rPr>
      <w:i/>
      <w:iCs/>
    </w:rPr>
  </w:style>
</w:styles>
</file>

<file path=word/webSettings.xml><?xml version="1.0" encoding="utf-8"?>
<w:webSettings xmlns:r="http://schemas.openxmlformats.org/officeDocument/2006/relationships" xmlns:w="http://schemas.openxmlformats.org/wordprocessingml/2006/main">
  <w:divs>
    <w:div w:id="73944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723</Words>
  <Characters>4124</Characters>
  <Application>Microsoft Office Word</Application>
  <DocSecurity>0</DocSecurity>
  <Lines>34</Lines>
  <Paragraphs>9</Paragraphs>
  <ScaleCrop>false</ScaleCrop>
  <Company>RUSSIA</Company>
  <LinksUpToDate>false</LinksUpToDate>
  <CharactersWithSpaces>4838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2007</dc:creator>
  <cp:keywords/>
  <dc:description/>
  <cp:lastModifiedBy>XP GAME 2007</cp:lastModifiedBy>
  <cp:revision>2</cp:revision>
  <dcterms:created xsi:type="dcterms:W3CDTF">2015-02-10T19:42:00Z</dcterms:created>
  <dcterms:modified xsi:type="dcterms:W3CDTF">2015-02-10T19:47:00Z</dcterms:modified>
</cp:coreProperties>
</file>